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789B1" w14:textId="77777777" w:rsidR="00EF3C73" w:rsidRPr="00EF3C73" w:rsidRDefault="00EF3C73" w:rsidP="00EF3C73">
      <w:pPr>
        <w:rPr>
          <w:rFonts w:ascii="Times New Roman" w:eastAsia="Times New Roman" w:hAnsi="Times New Roman" w:cs="Times New Roman"/>
          <w:b/>
        </w:rPr>
      </w:pPr>
      <w:r w:rsidRPr="00EF3C73">
        <w:rPr>
          <w:rFonts w:ascii="Times New Roman" w:eastAsia="Times New Roman" w:hAnsi="Times New Roman" w:cs="Times New Roman"/>
          <w:b/>
        </w:rPr>
        <w:t>CASE STUDY:</w:t>
      </w:r>
    </w:p>
    <w:p w14:paraId="4E0A19E6" w14:textId="77777777" w:rsidR="00EF3C73" w:rsidRPr="00EF3C73" w:rsidRDefault="00EF3C73" w:rsidP="00EF3C73">
      <w:pPr>
        <w:rPr>
          <w:rFonts w:ascii="Times New Roman" w:eastAsia="Times New Roman" w:hAnsi="Times New Roman" w:cs="Times New Roman"/>
          <w:b/>
        </w:rPr>
      </w:pPr>
    </w:p>
    <w:p w14:paraId="74907B25" w14:textId="77777777" w:rsidR="00B819BE" w:rsidRDefault="00EF3C73" w:rsidP="00EF3C73">
      <w:pPr>
        <w:rPr>
          <w:rFonts w:ascii="Times New Roman" w:eastAsia="Times New Roman" w:hAnsi="Times New Roman" w:cs="Times New Roman"/>
          <w:b/>
        </w:rPr>
      </w:pPr>
      <w:r w:rsidRPr="00EF3C73">
        <w:rPr>
          <w:rFonts w:ascii="Times New Roman" w:eastAsia="Times New Roman" w:hAnsi="Times New Roman" w:cs="Times New Roman"/>
          <w:b/>
        </w:rPr>
        <w:t xml:space="preserve"> This research question consists of a case study: </w:t>
      </w:r>
    </w:p>
    <w:p w14:paraId="65D13E8A" w14:textId="77777777" w:rsidR="00B819BE" w:rsidRDefault="00B819BE" w:rsidP="00EF3C73">
      <w:pPr>
        <w:rPr>
          <w:rFonts w:ascii="Times New Roman" w:eastAsia="Times New Roman" w:hAnsi="Times New Roman" w:cs="Times New Roman"/>
          <w:b/>
        </w:rPr>
      </w:pPr>
    </w:p>
    <w:p w14:paraId="275916F7" w14:textId="77777777" w:rsidR="00EF3C73" w:rsidRPr="00EF3C73" w:rsidRDefault="00EF3C73" w:rsidP="00EF3C73">
      <w:pPr>
        <w:rPr>
          <w:rFonts w:ascii="Times New Roman" w:eastAsia="Times New Roman" w:hAnsi="Times New Roman" w:cs="Times New Roman"/>
          <w:b/>
        </w:rPr>
      </w:pPr>
      <w:r w:rsidRPr="00EF3C73">
        <w:rPr>
          <w:rFonts w:ascii="Times New Roman" w:eastAsia="Times New Roman" w:hAnsi="Times New Roman" w:cs="Times New Roman"/>
          <w:b/>
        </w:rPr>
        <w:t xml:space="preserve">You are a graduate accountant working for McKenzie and Associates a public accounting firm. The address of the firm is 777 South Terrace, Adelaide SA 5000. The manager of your firm, </w:t>
      </w:r>
      <w:r w:rsidR="00B819BE" w:rsidRPr="00EF3C73">
        <w:rPr>
          <w:rFonts w:ascii="Times New Roman" w:eastAsia="Times New Roman" w:hAnsi="Times New Roman" w:cs="Times New Roman"/>
          <w:b/>
        </w:rPr>
        <w:t>Ms.</w:t>
      </w:r>
      <w:r w:rsidRPr="00EF3C73">
        <w:rPr>
          <w:rFonts w:ascii="Times New Roman" w:eastAsia="Times New Roman" w:hAnsi="Times New Roman" w:cs="Times New Roman"/>
          <w:b/>
        </w:rPr>
        <w:t xml:space="preserve"> Maria McKenzie has asked you to draft a letter in response to an email received from a client – </w:t>
      </w:r>
      <w:r w:rsidR="00B819BE" w:rsidRPr="00EF3C73">
        <w:rPr>
          <w:rFonts w:ascii="Times New Roman" w:eastAsia="Times New Roman" w:hAnsi="Times New Roman" w:cs="Times New Roman"/>
          <w:b/>
        </w:rPr>
        <w:t>Mr.</w:t>
      </w:r>
      <w:r w:rsidRPr="00EF3C73">
        <w:rPr>
          <w:rFonts w:ascii="Times New Roman" w:eastAsia="Times New Roman" w:hAnsi="Times New Roman" w:cs="Times New Roman"/>
          <w:b/>
        </w:rPr>
        <w:t xml:space="preserve"> Con Pewter, the managing director of Pewter Ltd, raising a number of issues regarding his company – see Assignment on the next page. Maximum Length is 1000 words (excluding calculations). Technical component: 20 marks. Letter writing: 5 marks. </w:t>
      </w:r>
    </w:p>
    <w:p w14:paraId="1FD2CB9D" w14:textId="77777777" w:rsidR="00812A7F" w:rsidRDefault="003574CC"/>
    <w:p w14:paraId="74D9FD41" w14:textId="77777777" w:rsidR="00EF3C73" w:rsidRDefault="00EF3C73"/>
    <w:p w14:paraId="69D5A1CB" w14:textId="77777777" w:rsidR="00EF3C73" w:rsidRDefault="00EF3C73" w:rsidP="00EF3C73">
      <w:pPr>
        <w:rPr>
          <w:rFonts w:ascii="Times New Roman" w:eastAsia="Times New Roman" w:hAnsi="Times New Roman" w:cs="Times New Roman"/>
        </w:rPr>
      </w:pPr>
      <w:r w:rsidRPr="00EF3C73">
        <w:rPr>
          <w:rFonts w:ascii="Times New Roman" w:eastAsia="Times New Roman" w:hAnsi="Times New Roman" w:cs="Times New Roman"/>
        </w:rPr>
        <w:t xml:space="preserve">Re: Accounting Issues: Year Ending 30 June 2016 </w:t>
      </w:r>
    </w:p>
    <w:p w14:paraId="43ACDA43" w14:textId="77777777" w:rsidR="00EF3C73" w:rsidRDefault="00EF3C73" w:rsidP="00EF3C73">
      <w:pPr>
        <w:rPr>
          <w:rFonts w:ascii="Times New Roman" w:eastAsia="Times New Roman" w:hAnsi="Times New Roman" w:cs="Times New Roman"/>
        </w:rPr>
      </w:pPr>
      <w:r w:rsidRPr="00EF3C73">
        <w:rPr>
          <w:rFonts w:ascii="Times New Roman" w:eastAsia="Times New Roman" w:hAnsi="Times New Roman" w:cs="Times New Roman"/>
        </w:rPr>
        <w:t>From: Con Pewter (</w:t>
      </w:r>
      <w:hyperlink r:id="rId5" w:history="1">
        <w:r w:rsidRPr="00EA5727">
          <w:rPr>
            <w:rStyle w:val="Hyperlink"/>
            <w:rFonts w:ascii="Times New Roman" w:eastAsia="Times New Roman" w:hAnsi="Times New Roman" w:cs="Times New Roman"/>
          </w:rPr>
          <w:t>conpewter@pewterlimited.com.au)</w:t>
        </w:r>
      </w:hyperlink>
    </w:p>
    <w:p w14:paraId="593E1D4C" w14:textId="77777777" w:rsidR="00EF3C73" w:rsidRDefault="00EF3C73" w:rsidP="00EF3C73">
      <w:pPr>
        <w:rPr>
          <w:rFonts w:ascii="Times New Roman" w:eastAsia="Times New Roman" w:hAnsi="Times New Roman" w:cs="Times New Roman"/>
        </w:rPr>
      </w:pPr>
      <w:r w:rsidRPr="00EF3C73">
        <w:rPr>
          <w:rFonts w:ascii="Times New Roman" w:eastAsia="Times New Roman" w:hAnsi="Times New Roman" w:cs="Times New Roman"/>
        </w:rPr>
        <w:t xml:space="preserve"> Sent: Monday, 18th April 2016</w:t>
      </w:r>
    </w:p>
    <w:p w14:paraId="3EF6C819" w14:textId="77777777" w:rsidR="00EF3C73" w:rsidRDefault="00EF3C73" w:rsidP="00EF3C73">
      <w:pPr>
        <w:rPr>
          <w:rFonts w:ascii="Times New Roman" w:eastAsia="Times New Roman" w:hAnsi="Times New Roman" w:cs="Times New Roman"/>
        </w:rPr>
      </w:pPr>
    </w:p>
    <w:p w14:paraId="1C67389B" w14:textId="77777777" w:rsidR="00EF3C73" w:rsidRPr="00EF3C73" w:rsidRDefault="00EF3C73" w:rsidP="00EF3C73">
      <w:pPr>
        <w:rPr>
          <w:rFonts w:ascii="Times New Roman" w:eastAsia="Times New Roman" w:hAnsi="Times New Roman" w:cs="Times New Roman"/>
        </w:rPr>
      </w:pPr>
      <w:r w:rsidRPr="00EF3C73">
        <w:rPr>
          <w:rFonts w:ascii="Times New Roman" w:eastAsia="Times New Roman" w:hAnsi="Times New Roman" w:cs="Times New Roman"/>
        </w:rPr>
        <w:t xml:space="preserve"> To: Maria McKenzie (maria.mckenzie@mckenzieandassociates.com.au) _______________________________________________________________</w:t>
      </w:r>
    </w:p>
    <w:p w14:paraId="3EF35DC3" w14:textId="77777777" w:rsidR="00EF3C73" w:rsidRDefault="00EF3C73" w:rsidP="00EF3C73">
      <w:pPr>
        <w:rPr>
          <w:rFonts w:ascii="Times New Roman" w:eastAsia="Times New Roman" w:hAnsi="Times New Roman" w:cs="Times New Roman"/>
        </w:rPr>
      </w:pPr>
      <w:r w:rsidRPr="00EF3C73">
        <w:rPr>
          <w:rFonts w:ascii="Times New Roman" w:eastAsia="Times New Roman" w:hAnsi="Times New Roman" w:cs="Times New Roman"/>
        </w:rPr>
        <w:t xml:space="preserve">Dear Maria </w:t>
      </w:r>
    </w:p>
    <w:p w14:paraId="1960D84F" w14:textId="77777777" w:rsidR="00EF3C73" w:rsidRDefault="00EF3C73" w:rsidP="00EF3C73">
      <w:pPr>
        <w:rPr>
          <w:rFonts w:ascii="Times New Roman" w:eastAsia="Times New Roman" w:hAnsi="Times New Roman" w:cs="Times New Roman"/>
        </w:rPr>
      </w:pPr>
    </w:p>
    <w:p w14:paraId="335719B4" w14:textId="77777777" w:rsidR="00EF3C73" w:rsidRDefault="00EF3C73" w:rsidP="00EF3C73">
      <w:pPr>
        <w:rPr>
          <w:rFonts w:ascii="Times New Roman" w:eastAsia="Times New Roman" w:hAnsi="Times New Roman" w:cs="Times New Roman"/>
        </w:rPr>
      </w:pPr>
      <w:r w:rsidRPr="00EF3C73">
        <w:rPr>
          <w:rFonts w:ascii="Times New Roman" w:eastAsia="Times New Roman" w:hAnsi="Times New Roman" w:cs="Times New Roman"/>
        </w:rPr>
        <w:t xml:space="preserve">Thank you for your phone call this morning, as discussed I am emailing below the accounting issues we briefly discussed. By the way to assist the accounting team in our decision making process could you please make sure you reference any relevant sources relating to your advice, for example AASBs, Corporations Act, and relevant websites. </w:t>
      </w:r>
    </w:p>
    <w:p w14:paraId="2F81E16A" w14:textId="77777777" w:rsidR="00EF3C73" w:rsidRDefault="00EF3C73" w:rsidP="00EF3C73">
      <w:pPr>
        <w:rPr>
          <w:rFonts w:ascii="Times New Roman" w:eastAsia="Times New Roman" w:hAnsi="Times New Roman" w:cs="Times New Roman"/>
        </w:rPr>
      </w:pPr>
    </w:p>
    <w:p w14:paraId="24B15CE0" w14:textId="77777777" w:rsidR="00EF3C73" w:rsidRPr="00EF3C73" w:rsidRDefault="00EF3C73" w:rsidP="00EF3C73">
      <w:pPr>
        <w:pStyle w:val="ListParagraph"/>
        <w:numPr>
          <w:ilvl w:val="0"/>
          <w:numId w:val="1"/>
        </w:numPr>
        <w:rPr>
          <w:rFonts w:ascii="Times New Roman" w:eastAsia="Times New Roman" w:hAnsi="Times New Roman" w:cs="Times New Roman"/>
        </w:rPr>
      </w:pPr>
      <w:r w:rsidRPr="00EF3C73">
        <w:rPr>
          <w:rFonts w:ascii="Times New Roman" w:eastAsia="Times New Roman" w:hAnsi="Times New Roman" w:cs="Times New Roman"/>
        </w:rPr>
        <w:t xml:space="preserve">A customer has lodged a law suit against our company. We sold the customer a hard drive which was faulty and it has caused a huge loss of data for their business. The court decision to award damages to the customer was held on 26th March 2016; however, the amount of the damages will not be decided until 30th September 2016. Our lawyer has advised the damages will be between $50,000 and $1 million. Please advise what steps we should take, in order to record this event in our financial statements for the year ending 30th June 2016. </w:t>
      </w:r>
    </w:p>
    <w:p w14:paraId="4344CE26" w14:textId="77777777" w:rsidR="00EF3C73" w:rsidRDefault="00EF3C73" w:rsidP="00EF3C73">
      <w:pPr>
        <w:rPr>
          <w:rFonts w:ascii="Times New Roman" w:eastAsia="Times New Roman" w:hAnsi="Times New Roman" w:cs="Times New Roman"/>
        </w:rPr>
      </w:pPr>
    </w:p>
    <w:p w14:paraId="41A55A4D" w14:textId="77777777" w:rsidR="00EF3C73" w:rsidRPr="00EF3C73" w:rsidRDefault="00EF3C73" w:rsidP="00EF3C73">
      <w:pPr>
        <w:pStyle w:val="ListParagraph"/>
        <w:numPr>
          <w:ilvl w:val="0"/>
          <w:numId w:val="1"/>
        </w:numPr>
        <w:rPr>
          <w:rFonts w:ascii="Times New Roman" w:eastAsia="Times New Roman" w:hAnsi="Times New Roman" w:cs="Times New Roman"/>
        </w:rPr>
      </w:pPr>
      <w:r w:rsidRPr="00EF3C73">
        <w:rPr>
          <w:rFonts w:ascii="Times New Roman" w:eastAsia="Times New Roman" w:hAnsi="Times New Roman" w:cs="Times New Roman"/>
        </w:rPr>
        <w:t>Our sales team sells iPads and offers an interest-free period of 12 months to certain        customers. These customers received the benefit of having their payment deferred for 12 months. The total amount owing by these customers is $250,000 and we use 7% as our discount rate in all financial transactions. Please advise what the correct accounting treatment would be to record these transactions.</w:t>
      </w:r>
    </w:p>
    <w:p w14:paraId="7F861549" w14:textId="77777777" w:rsidR="00EF3C73" w:rsidRPr="00EF3C73" w:rsidRDefault="00EF3C73" w:rsidP="00EF3C73">
      <w:pPr>
        <w:rPr>
          <w:rFonts w:ascii="Times New Roman" w:eastAsia="Times New Roman" w:hAnsi="Times New Roman" w:cs="Times New Roman"/>
        </w:rPr>
      </w:pPr>
    </w:p>
    <w:p w14:paraId="55EB7F23" w14:textId="77777777" w:rsidR="00EF3C73" w:rsidRPr="00EF3C73" w:rsidRDefault="00EF3C73" w:rsidP="00EF3C73">
      <w:pPr>
        <w:pStyle w:val="ListParagraph"/>
        <w:numPr>
          <w:ilvl w:val="0"/>
          <w:numId w:val="1"/>
        </w:numPr>
        <w:rPr>
          <w:rFonts w:ascii="Times New Roman" w:eastAsia="Times New Roman" w:hAnsi="Times New Roman" w:cs="Times New Roman"/>
        </w:rPr>
      </w:pPr>
      <w:r w:rsidRPr="00EF3C73">
        <w:rPr>
          <w:rFonts w:ascii="Times New Roman" w:eastAsia="Times New Roman" w:hAnsi="Times New Roman" w:cs="Times New Roman"/>
        </w:rPr>
        <w:t>As discussed I have attached the information in relation to the Statement of Cash Flows and I am so pleased that you agreed to prepare the Statement for us. I am still fairly confused though – do we really need a Statement of Cash Flows? What purpose does it serve? If it is so important why are we worrying about an Income Statement which is based on accrual accounting? Can’t we just combine the two statements and work out the profit on a cash basis? The cash balances in the cash flow statement are exactly the same as the one mentioned in the balance sheet. Wouldn’t that confuse everyone that we are repeating the same information?</w:t>
      </w:r>
    </w:p>
    <w:p w14:paraId="46795807" w14:textId="77777777" w:rsidR="00EF3C73" w:rsidRDefault="00EF3C73" w:rsidP="00EF3C73">
      <w:pPr>
        <w:rPr>
          <w:rFonts w:ascii="Times New Roman" w:eastAsia="Times New Roman" w:hAnsi="Times New Roman" w:cs="Times New Roman"/>
        </w:rPr>
      </w:pPr>
    </w:p>
    <w:p w14:paraId="3832D71D" w14:textId="77777777" w:rsidR="00EF3C73" w:rsidRDefault="00EF3C73" w:rsidP="00EF3C73">
      <w:pPr>
        <w:rPr>
          <w:rFonts w:ascii="Times New Roman" w:eastAsia="Times New Roman" w:hAnsi="Times New Roman" w:cs="Times New Roman"/>
        </w:rPr>
      </w:pPr>
      <w:r>
        <w:rPr>
          <w:rFonts w:ascii="Times New Roman" w:eastAsia="Times New Roman" w:hAnsi="Times New Roman" w:cs="Times New Roman"/>
        </w:rPr>
        <w:lastRenderedPageBreak/>
        <w:t xml:space="preserve"> </w:t>
      </w:r>
      <w:r w:rsidRPr="00EF3C73">
        <w:rPr>
          <w:rFonts w:ascii="Times New Roman" w:eastAsia="Times New Roman" w:hAnsi="Times New Roman" w:cs="Times New Roman"/>
        </w:rPr>
        <w:t xml:space="preserve">Please respond by letter (not email) as I would like </w:t>
      </w:r>
      <w:r>
        <w:rPr>
          <w:rFonts w:ascii="Times New Roman" w:eastAsia="Times New Roman" w:hAnsi="Times New Roman" w:cs="Times New Roman"/>
        </w:rPr>
        <w:t xml:space="preserve">to present this to the Board. I </w:t>
      </w:r>
      <w:r w:rsidRPr="00EF3C73">
        <w:rPr>
          <w:rFonts w:ascii="Times New Roman" w:eastAsia="Times New Roman" w:hAnsi="Times New Roman" w:cs="Times New Roman"/>
        </w:rPr>
        <w:t xml:space="preserve">look forward to hearing from you in the near future. </w:t>
      </w:r>
    </w:p>
    <w:p w14:paraId="117353D2" w14:textId="77777777" w:rsidR="00EF3C73" w:rsidRDefault="00EF3C73" w:rsidP="00EF3C73">
      <w:pPr>
        <w:rPr>
          <w:rFonts w:ascii="Times New Roman" w:eastAsia="Times New Roman" w:hAnsi="Times New Roman" w:cs="Times New Roman"/>
        </w:rPr>
      </w:pPr>
    </w:p>
    <w:p w14:paraId="1063626E" w14:textId="77777777" w:rsidR="00EF3C73" w:rsidRDefault="00EF3C73" w:rsidP="00EF3C73">
      <w:pPr>
        <w:rPr>
          <w:rFonts w:ascii="Times New Roman" w:eastAsia="Times New Roman" w:hAnsi="Times New Roman" w:cs="Times New Roman"/>
        </w:rPr>
      </w:pPr>
      <w:r w:rsidRPr="00EF3C73">
        <w:rPr>
          <w:rFonts w:ascii="Times New Roman" w:eastAsia="Times New Roman" w:hAnsi="Times New Roman" w:cs="Times New Roman"/>
        </w:rPr>
        <w:t xml:space="preserve">Regards </w:t>
      </w:r>
    </w:p>
    <w:p w14:paraId="4FC3BFD8" w14:textId="77777777" w:rsidR="00EF3C73" w:rsidRPr="00EF3C73" w:rsidRDefault="00EF3C73" w:rsidP="00EF3C73">
      <w:pPr>
        <w:rPr>
          <w:rFonts w:ascii="Times New Roman" w:eastAsia="Times New Roman" w:hAnsi="Times New Roman" w:cs="Times New Roman"/>
          <w:b/>
        </w:rPr>
      </w:pPr>
      <w:r w:rsidRPr="00EF3C73">
        <w:rPr>
          <w:rFonts w:ascii="Times New Roman" w:eastAsia="Times New Roman" w:hAnsi="Times New Roman" w:cs="Times New Roman"/>
          <w:b/>
        </w:rPr>
        <w:t>Con Pewter</w:t>
      </w:r>
    </w:p>
    <w:p w14:paraId="23A3AFEA" w14:textId="77777777" w:rsidR="00EF3C73" w:rsidRPr="00EF3C73" w:rsidRDefault="00EF3C73" w:rsidP="00EF3C73">
      <w:pPr>
        <w:rPr>
          <w:rFonts w:ascii="Times New Roman" w:eastAsia="Times New Roman" w:hAnsi="Times New Roman" w:cs="Times New Roman"/>
        </w:rPr>
      </w:pPr>
      <w:r w:rsidRPr="00EF3C73">
        <w:rPr>
          <w:rFonts w:ascii="Times New Roman" w:eastAsia="Times New Roman" w:hAnsi="Times New Roman" w:cs="Times New Roman"/>
        </w:rPr>
        <w:t xml:space="preserve">Con Pewter </w:t>
      </w:r>
    </w:p>
    <w:p w14:paraId="59A073CE" w14:textId="77777777" w:rsidR="00EF3C73" w:rsidRPr="00EF3C73" w:rsidRDefault="00EF3C73" w:rsidP="00EF3C73">
      <w:pPr>
        <w:rPr>
          <w:rFonts w:ascii="Times New Roman" w:eastAsia="Times New Roman" w:hAnsi="Times New Roman" w:cs="Times New Roman"/>
        </w:rPr>
      </w:pPr>
      <w:r w:rsidRPr="00EF3C73">
        <w:rPr>
          <w:rFonts w:ascii="Times New Roman" w:eastAsia="Times New Roman" w:hAnsi="Times New Roman" w:cs="Times New Roman"/>
        </w:rPr>
        <w:t>Managing Director, Pewter Ltd</w:t>
      </w:r>
    </w:p>
    <w:p w14:paraId="7B8790D5" w14:textId="77777777" w:rsidR="00EF3C73" w:rsidRPr="00EF3C73" w:rsidRDefault="00EF3C73" w:rsidP="00EF3C73">
      <w:pPr>
        <w:rPr>
          <w:rFonts w:ascii="Times New Roman" w:eastAsia="Times New Roman" w:hAnsi="Times New Roman" w:cs="Times New Roman"/>
        </w:rPr>
      </w:pPr>
      <w:r w:rsidRPr="00EF3C73">
        <w:rPr>
          <w:rFonts w:ascii="Times New Roman" w:eastAsia="Times New Roman" w:hAnsi="Times New Roman" w:cs="Times New Roman"/>
        </w:rPr>
        <w:t xml:space="preserve"> Level 6, 510 King William Street</w:t>
      </w:r>
    </w:p>
    <w:p w14:paraId="1ACC23E8" w14:textId="77777777" w:rsidR="00EF3C73" w:rsidRPr="00EF3C73" w:rsidRDefault="00EF3C73" w:rsidP="00EF3C73">
      <w:pPr>
        <w:rPr>
          <w:rFonts w:ascii="Times New Roman" w:eastAsia="Times New Roman" w:hAnsi="Times New Roman" w:cs="Times New Roman"/>
        </w:rPr>
      </w:pPr>
      <w:r w:rsidRPr="00EF3C73">
        <w:rPr>
          <w:rFonts w:ascii="Times New Roman" w:eastAsia="Times New Roman" w:hAnsi="Times New Roman" w:cs="Times New Roman"/>
        </w:rPr>
        <w:t xml:space="preserve"> Adelaide SA 5000 </w:t>
      </w:r>
    </w:p>
    <w:p w14:paraId="248A3DBF" w14:textId="77777777" w:rsidR="00EF3C73" w:rsidRPr="00EF3C73" w:rsidRDefault="00EF3C73" w:rsidP="00EF3C73">
      <w:pPr>
        <w:rPr>
          <w:rFonts w:ascii="Times New Roman" w:eastAsia="Times New Roman" w:hAnsi="Times New Roman" w:cs="Times New Roman"/>
        </w:rPr>
      </w:pPr>
    </w:p>
    <w:p w14:paraId="666F8048" w14:textId="77777777" w:rsidR="00EF3C73" w:rsidRPr="00EF3C73" w:rsidRDefault="00EF3C73" w:rsidP="00EF3C73">
      <w:pPr>
        <w:ind w:left="360"/>
        <w:rPr>
          <w:rFonts w:ascii="Times New Roman" w:eastAsia="Times New Roman" w:hAnsi="Times New Roman" w:cs="Times New Roman"/>
        </w:rPr>
      </w:pPr>
    </w:p>
    <w:tbl>
      <w:tblPr>
        <w:tblW w:w="0" w:type="auto"/>
        <w:tblInd w:w="-113" w:type="dxa"/>
        <w:tblBorders>
          <w:top w:val="nil"/>
          <w:left w:val="nil"/>
          <w:right w:val="nil"/>
        </w:tblBorders>
        <w:tblLayout w:type="fixed"/>
        <w:tblLook w:val="0000" w:firstRow="0" w:lastRow="0" w:firstColumn="0" w:lastColumn="0" w:noHBand="0" w:noVBand="0"/>
      </w:tblPr>
      <w:tblGrid>
        <w:gridCol w:w="4720"/>
        <w:gridCol w:w="2140"/>
        <w:gridCol w:w="2180"/>
      </w:tblGrid>
      <w:tr w:rsidR="00B819BE" w14:paraId="36EC5DF2" w14:textId="77777777" w:rsidTr="00B819BE">
        <w:tblPrEx>
          <w:tblCellMar>
            <w:top w:w="0" w:type="dxa"/>
            <w:bottom w:w="0" w:type="dxa"/>
          </w:tblCellMar>
        </w:tblPrEx>
        <w:tc>
          <w:tcPr>
            <w:tcW w:w="9040" w:type="dxa"/>
            <w:gridSpan w:val="3"/>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5E993753"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b/>
                <w:bCs/>
                <w:sz w:val="30"/>
                <w:szCs w:val="30"/>
              </w:rPr>
              <w:t xml:space="preserve">                                           </w:t>
            </w:r>
            <w:r>
              <w:rPr>
                <w:rFonts w:ascii="Arial" w:hAnsi="Arial" w:cs="Arial"/>
                <w:b/>
                <w:bCs/>
                <w:sz w:val="30"/>
                <w:szCs w:val="30"/>
              </w:rPr>
              <w:t xml:space="preserve">Pewter Ltd </w:t>
            </w:r>
          </w:p>
        </w:tc>
      </w:tr>
      <w:tr w:rsidR="00B819BE" w14:paraId="0E4F5816" w14:textId="77777777" w:rsidTr="00B819BE">
        <w:tblPrEx>
          <w:tblBorders>
            <w:top w:val="none" w:sz="0" w:space="0" w:color="auto"/>
          </w:tblBorders>
          <w:tblCellMar>
            <w:top w:w="0" w:type="dxa"/>
            <w:bottom w:w="0" w:type="dxa"/>
          </w:tblCellMar>
        </w:tblPrEx>
        <w:tc>
          <w:tcPr>
            <w:tcW w:w="9040" w:type="dxa"/>
            <w:gridSpan w:val="3"/>
            <w:tcBorders>
              <w:top w:val="single" w:sz="4" w:space="0" w:color="B2B2B2"/>
              <w:left w:val="single" w:sz="4" w:space="0" w:color="B2B2B2"/>
              <w:bottom w:val="single" w:sz="4" w:space="0" w:color="B0B0B0"/>
              <w:right w:val="single" w:sz="4" w:space="0" w:color="B2B2B2"/>
            </w:tcBorders>
            <w:tcMar>
              <w:top w:w="20" w:type="nil"/>
              <w:left w:w="20" w:type="nil"/>
              <w:bottom w:w="20" w:type="nil"/>
              <w:right w:w="20" w:type="nil"/>
            </w:tcMar>
            <w:vAlign w:val="center"/>
          </w:tcPr>
          <w:p w14:paraId="24DCCAE2"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496E3146" wp14:editId="23652FBC">
                  <wp:extent cx="12700" cy="1270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55FFBE5"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b/>
                <w:bCs/>
                <w:sz w:val="30"/>
                <w:szCs w:val="30"/>
              </w:rPr>
              <w:t xml:space="preserve">                           </w:t>
            </w:r>
            <w:r>
              <w:rPr>
                <w:rFonts w:ascii="Arial" w:hAnsi="Arial" w:cs="Arial"/>
                <w:b/>
                <w:bCs/>
                <w:sz w:val="30"/>
                <w:szCs w:val="30"/>
              </w:rPr>
              <w:t xml:space="preserve">Statement of Financial Position </w:t>
            </w:r>
          </w:p>
        </w:tc>
      </w:tr>
      <w:tr w:rsidR="00B819BE" w14:paraId="30C5CF03" w14:textId="77777777">
        <w:tblPrEx>
          <w:tblBorders>
            <w:top w:val="none" w:sz="0" w:space="0" w:color="auto"/>
          </w:tblBorders>
          <w:tblCellMar>
            <w:top w:w="0" w:type="dxa"/>
            <w:bottom w:w="0" w:type="dxa"/>
          </w:tblCellMar>
        </w:tblPrEx>
        <w:tc>
          <w:tcPr>
            <w:tcW w:w="47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14F2F9F2" w14:textId="77777777" w:rsidR="00B819BE" w:rsidRDefault="00B819BE">
            <w:pPr>
              <w:widowControl w:val="0"/>
              <w:autoSpaceDE w:val="0"/>
              <w:autoSpaceDN w:val="0"/>
              <w:adjustRightInd w:val="0"/>
              <w:spacing w:line="280" w:lineRule="atLeast"/>
              <w:rPr>
                <w:rFonts w:ascii="Times" w:hAnsi="Times" w:cs="Times"/>
              </w:rPr>
            </w:pPr>
          </w:p>
        </w:tc>
        <w:tc>
          <w:tcPr>
            <w:tcW w:w="214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486B63FF"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b/>
                <w:bCs/>
                <w:sz w:val="30"/>
                <w:szCs w:val="30"/>
              </w:rPr>
              <w:t xml:space="preserve">30 June 2015 </w:t>
            </w:r>
          </w:p>
        </w:tc>
        <w:tc>
          <w:tcPr>
            <w:tcW w:w="21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5AE8187C"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7BE508F3" wp14:editId="1C954153">
                  <wp:extent cx="12700" cy="1270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24F7C81F" wp14:editId="50C5253A">
                  <wp:extent cx="12700" cy="127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50027A3"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b/>
                <w:bCs/>
                <w:sz w:val="30"/>
                <w:szCs w:val="30"/>
              </w:rPr>
              <w:t xml:space="preserve">30 June 2016 </w:t>
            </w:r>
          </w:p>
          <w:p w14:paraId="41FD62D8"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3632055A" wp14:editId="38041B06">
                  <wp:extent cx="12700" cy="1270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108D7A0B" wp14:editId="1E8FA8B4">
                  <wp:extent cx="12700" cy="127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p>
        </w:tc>
      </w:tr>
      <w:tr w:rsidR="00B819BE" w14:paraId="3F2DC5F5" w14:textId="77777777">
        <w:tblPrEx>
          <w:tblBorders>
            <w:top w:val="none" w:sz="0" w:space="0" w:color="auto"/>
          </w:tblBorders>
          <w:tblCellMar>
            <w:top w:w="0" w:type="dxa"/>
            <w:bottom w:w="0" w:type="dxa"/>
          </w:tblCellMar>
        </w:tblPrEx>
        <w:tc>
          <w:tcPr>
            <w:tcW w:w="47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2FA37810"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Cash </w:t>
            </w:r>
          </w:p>
        </w:tc>
        <w:tc>
          <w:tcPr>
            <w:tcW w:w="214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2D41CCB7"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$ 12 0000 </w:t>
            </w:r>
          </w:p>
        </w:tc>
        <w:tc>
          <w:tcPr>
            <w:tcW w:w="21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50574639"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$ 21 8000 </w:t>
            </w:r>
          </w:p>
        </w:tc>
      </w:tr>
      <w:tr w:rsidR="00B819BE" w14:paraId="2572C855" w14:textId="77777777">
        <w:tblPrEx>
          <w:tblBorders>
            <w:top w:val="none" w:sz="0" w:space="0" w:color="auto"/>
          </w:tblBorders>
          <w:tblCellMar>
            <w:top w:w="0" w:type="dxa"/>
            <w:bottom w:w="0" w:type="dxa"/>
          </w:tblCellMar>
        </w:tblPrEx>
        <w:tc>
          <w:tcPr>
            <w:tcW w:w="47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5A102C42"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Trade receivables </w:t>
            </w:r>
          </w:p>
        </w:tc>
        <w:tc>
          <w:tcPr>
            <w:tcW w:w="214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397EBB2A"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184 000 </w:t>
            </w:r>
          </w:p>
        </w:tc>
        <w:tc>
          <w:tcPr>
            <w:tcW w:w="21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4DDF1645"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0847B76B" wp14:editId="425435EC">
                  <wp:extent cx="12700" cy="127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33A58576" wp14:editId="6FFDDAD4">
                  <wp:extent cx="12700" cy="1270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2663102"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204 000 </w:t>
            </w:r>
          </w:p>
        </w:tc>
      </w:tr>
      <w:tr w:rsidR="00B819BE" w14:paraId="13B80F9A" w14:textId="77777777">
        <w:tblPrEx>
          <w:tblBorders>
            <w:top w:val="none" w:sz="0" w:space="0" w:color="auto"/>
          </w:tblBorders>
          <w:tblCellMar>
            <w:top w:w="0" w:type="dxa"/>
            <w:bottom w:w="0" w:type="dxa"/>
          </w:tblCellMar>
        </w:tblPrEx>
        <w:tc>
          <w:tcPr>
            <w:tcW w:w="47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3F7C3DF9"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Inventory </w:t>
            </w:r>
          </w:p>
        </w:tc>
        <w:tc>
          <w:tcPr>
            <w:tcW w:w="214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1C6242D0"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100 000 </w:t>
            </w:r>
          </w:p>
        </w:tc>
        <w:tc>
          <w:tcPr>
            <w:tcW w:w="21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00A9F8BD"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160 000 </w:t>
            </w:r>
          </w:p>
        </w:tc>
      </w:tr>
      <w:tr w:rsidR="00B819BE" w14:paraId="107D82C0" w14:textId="77777777">
        <w:tblPrEx>
          <w:tblBorders>
            <w:top w:val="none" w:sz="0" w:space="0" w:color="auto"/>
          </w:tblBorders>
          <w:tblCellMar>
            <w:top w:w="0" w:type="dxa"/>
            <w:bottom w:w="0" w:type="dxa"/>
          </w:tblCellMar>
        </w:tblPrEx>
        <w:tc>
          <w:tcPr>
            <w:tcW w:w="47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173B4F7B"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Land (at valuation) </w:t>
            </w:r>
          </w:p>
        </w:tc>
        <w:tc>
          <w:tcPr>
            <w:tcW w:w="214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5964DA11"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50 000 </w:t>
            </w:r>
          </w:p>
        </w:tc>
        <w:tc>
          <w:tcPr>
            <w:tcW w:w="21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0D0E9F19"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78C0E47C" wp14:editId="1B0A516D">
                  <wp:extent cx="12700" cy="1270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75E2771F" wp14:editId="0C00C6C4">
                  <wp:extent cx="12700" cy="127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4FA46DF"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62 000 </w:t>
            </w:r>
          </w:p>
        </w:tc>
      </w:tr>
      <w:tr w:rsidR="00B819BE" w14:paraId="42CCEDC8" w14:textId="77777777">
        <w:tblPrEx>
          <w:tblBorders>
            <w:top w:val="none" w:sz="0" w:space="0" w:color="auto"/>
          </w:tblBorders>
          <w:tblCellMar>
            <w:top w:w="0" w:type="dxa"/>
            <w:bottom w:w="0" w:type="dxa"/>
          </w:tblCellMar>
        </w:tblPrEx>
        <w:tc>
          <w:tcPr>
            <w:tcW w:w="47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3A0DB9E5"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Plant </w:t>
            </w:r>
          </w:p>
        </w:tc>
        <w:tc>
          <w:tcPr>
            <w:tcW w:w="214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3BA15E3C"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46 0000 </w:t>
            </w:r>
          </w:p>
        </w:tc>
        <w:tc>
          <w:tcPr>
            <w:tcW w:w="21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38A8E7AF"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52 0000 </w:t>
            </w:r>
          </w:p>
        </w:tc>
      </w:tr>
      <w:tr w:rsidR="00B819BE" w14:paraId="56D1E552" w14:textId="77777777">
        <w:tblPrEx>
          <w:tblBorders>
            <w:top w:val="none" w:sz="0" w:space="0" w:color="auto"/>
          </w:tblBorders>
          <w:tblCellMar>
            <w:top w:w="0" w:type="dxa"/>
            <w:bottom w:w="0" w:type="dxa"/>
          </w:tblCellMar>
        </w:tblPrEx>
        <w:tc>
          <w:tcPr>
            <w:tcW w:w="47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4ACAD6E4"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Accumulated depreciation </w:t>
            </w:r>
          </w:p>
        </w:tc>
        <w:tc>
          <w:tcPr>
            <w:tcW w:w="214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62A2BC5F"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(90 000) </w:t>
            </w:r>
          </w:p>
        </w:tc>
        <w:tc>
          <w:tcPr>
            <w:tcW w:w="21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182176A9"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(120 000) </w:t>
            </w:r>
          </w:p>
        </w:tc>
      </w:tr>
      <w:tr w:rsidR="00B819BE" w14:paraId="42B82CE5" w14:textId="77777777">
        <w:tblPrEx>
          <w:tblBorders>
            <w:top w:val="none" w:sz="0" w:space="0" w:color="auto"/>
          </w:tblBorders>
          <w:tblCellMar>
            <w:top w:w="0" w:type="dxa"/>
            <w:bottom w:w="0" w:type="dxa"/>
          </w:tblCellMar>
        </w:tblPrEx>
        <w:tc>
          <w:tcPr>
            <w:tcW w:w="47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4D574FE8"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b/>
                <w:bCs/>
                <w:sz w:val="30"/>
                <w:szCs w:val="30"/>
              </w:rPr>
              <w:t xml:space="preserve">TOTAL ASSETS </w:t>
            </w:r>
          </w:p>
        </w:tc>
        <w:tc>
          <w:tcPr>
            <w:tcW w:w="214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29A15E4F"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b/>
                <w:bCs/>
                <w:sz w:val="30"/>
                <w:szCs w:val="30"/>
              </w:rPr>
              <w:t xml:space="preserve">$824 000 </w:t>
            </w:r>
          </w:p>
        </w:tc>
        <w:tc>
          <w:tcPr>
            <w:tcW w:w="21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2EABCD2C"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14D61344" wp14:editId="73ADC4CF">
                  <wp:extent cx="12700" cy="127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6C642060" wp14:editId="583AE15C">
                  <wp:extent cx="12700" cy="127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FEAEDF9"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b/>
                <w:bCs/>
                <w:sz w:val="30"/>
                <w:szCs w:val="30"/>
              </w:rPr>
              <w:t xml:space="preserve">$1044 000 </w:t>
            </w:r>
          </w:p>
        </w:tc>
      </w:tr>
      <w:tr w:rsidR="00B819BE" w14:paraId="2D7B486B" w14:textId="77777777">
        <w:tblPrEx>
          <w:tblBorders>
            <w:top w:val="none" w:sz="0" w:space="0" w:color="auto"/>
          </w:tblBorders>
          <w:tblCellMar>
            <w:top w:w="0" w:type="dxa"/>
            <w:bottom w:w="0" w:type="dxa"/>
          </w:tblCellMar>
        </w:tblPrEx>
        <w:tc>
          <w:tcPr>
            <w:tcW w:w="47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2E9F12F3" w14:textId="77777777" w:rsidR="00B819BE" w:rsidRDefault="00B819BE">
            <w:pPr>
              <w:widowControl w:val="0"/>
              <w:autoSpaceDE w:val="0"/>
              <w:autoSpaceDN w:val="0"/>
              <w:adjustRightInd w:val="0"/>
              <w:spacing w:line="280" w:lineRule="atLeast"/>
              <w:rPr>
                <w:rFonts w:ascii="Times" w:hAnsi="Times" w:cs="Times"/>
              </w:rPr>
            </w:pPr>
          </w:p>
        </w:tc>
        <w:tc>
          <w:tcPr>
            <w:tcW w:w="214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27A6D23D" w14:textId="77777777" w:rsidR="00B819BE" w:rsidRDefault="00B819BE">
            <w:pPr>
              <w:widowControl w:val="0"/>
              <w:autoSpaceDE w:val="0"/>
              <w:autoSpaceDN w:val="0"/>
              <w:adjustRightInd w:val="0"/>
              <w:spacing w:line="280" w:lineRule="atLeast"/>
              <w:rPr>
                <w:rFonts w:ascii="Times" w:hAnsi="Times" w:cs="Times"/>
              </w:rPr>
            </w:pPr>
          </w:p>
        </w:tc>
        <w:tc>
          <w:tcPr>
            <w:tcW w:w="21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45DC3F75"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65E46235" wp14:editId="059878A7">
                  <wp:extent cx="12700" cy="127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455959A3" wp14:editId="0FD09A2F">
                  <wp:extent cx="12700" cy="127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p>
        </w:tc>
      </w:tr>
      <w:tr w:rsidR="00B819BE" w14:paraId="6E25526B" w14:textId="77777777">
        <w:tblPrEx>
          <w:tblBorders>
            <w:top w:val="none" w:sz="0" w:space="0" w:color="auto"/>
          </w:tblBorders>
          <w:tblCellMar>
            <w:top w:w="0" w:type="dxa"/>
            <w:bottom w:w="0" w:type="dxa"/>
          </w:tblCellMar>
        </w:tblPrEx>
        <w:tc>
          <w:tcPr>
            <w:tcW w:w="47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6D95ED56"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Accounts payable </w:t>
            </w:r>
          </w:p>
        </w:tc>
        <w:tc>
          <w:tcPr>
            <w:tcW w:w="214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2BBEEC7D"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$150 000 </w:t>
            </w:r>
          </w:p>
        </w:tc>
        <w:tc>
          <w:tcPr>
            <w:tcW w:w="21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56832EC8"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50B7B9FD" wp14:editId="3367129A">
                  <wp:extent cx="12700" cy="127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144162CF" wp14:editId="2B784FE7">
                  <wp:extent cx="12700" cy="127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1A6916A"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$155 000 </w:t>
            </w:r>
          </w:p>
        </w:tc>
      </w:tr>
      <w:tr w:rsidR="00B819BE" w14:paraId="74861E40" w14:textId="77777777">
        <w:tblPrEx>
          <w:tblBorders>
            <w:top w:val="none" w:sz="0" w:space="0" w:color="auto"/>
          </w:tblBorders>
          <w:tblCellMar>
            <w:top w:w="0" w:type="dxa"/>
            <w:bottom w:w="0" w:type="dxa"/>
          </w:tblCellMar>
        </w:tblPrEx>
        <w:tc>
          <w:tcPr>
            <w:tcW w:w="47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28D7B495"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Accrued interest </w:t>
            </w:r>
          </w:p>
        </w:tc>
        <w:tc>
          <w:tcPr>
            <w:tcW w:w="214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763771BF"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12 000 </w:t>
            </w:r>
          </w:p>
        </w:tc>
        <w:tc>
          <w:tcPr>
            <w:tcW w:w="21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4813A060"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419E2D4E" wp14:editId="6C3CE1C0">
                  <wp:extent cx="12700" cy="127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76AD6979" wp14:editId="75B4485B">
                  <wp:extent cx="12700" cy="127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33FC639C"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16 000 </w:t>
            </w:r>
          </w:p>
        </w:tc>
      </w:tr>
      <w:tr w:rsidR="00B819BE" w14:paraId="407CA3B5" w14:textId="77777777">
        <w:tblPrEx>
          <w:tblBorders>
            <w:top w:val="none" w:sz="0" w:space="0" w:color="auto"/>
          </w:tblBorders>
          <w:tblCellMar>
            <w:top w:w="0" w:type="dxa"/>
            <w:bottom w:w="0" w:type="dxa"/>
          </w:tblCellMar>
        </w:tblPrEx>
        <w:tc>
          <w:tcPr>
            <w:tcW w:w="47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5843817F"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Other accrued liabilities </w:t>
            </w:r>
          </w:p>
        </w:tc>
        <w:tc>
          <w:tcPr>
            <w:tcW w:w="214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30CBD5E8"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45 000 </w:t>
            </w:r>
          </w:p>
        </w:tc>
        <w:tc>
          <w:tcPr>
            <w:tcW w:w="21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16D9E6EC"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43 000 </w:t>
            </w:r>
          </w:p>
        </w:tc>
      </w:tr>
      <w:tr w:rsidR="00B819BE" w14:paraId="09937DED" w14:textId="77777777">
        <w:tblPrEx>
          <w:tblBorders>
            <w:top w:val="none" w:sz="0" w:space="0" w:color="auto"/>
          </w:tblBorders>
          <w:tblCellMar>
            <w:top w:w="0" w:type="dxa"/>
            <w:bottom w:w="0" w:type="dxa"/>
          </w:tblCellMar>
        </w:tblPrEx>
        <w:tc>
          <w:tcPr>
            <w:tcW w:w="47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08A12488"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Current tax payable </w:t>
            </w:r>
          </w:p>
        </w:tc>
        <w:tc>
          <w:tcPr>
            <w:tcW w:w="214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29033DB7"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30 000 </w:t>
            </w:r>
          </w:p>
        </w:tc>
        <w:tc>
          <w:tcPr>
            <w:tcW w:w="21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7C6353D1" w14:textId="77777777" w:rsidR="00B819BE" w:rsidRDefault="00B819BE" w:rsidP="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3AF81C83" wp14:editId="5B6A961E">
                  <wp:extent cx="12700" cy="127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sidRPr="00B819BE">
              <w:rPr>
                <w:rFonts w:ascii="Times" w:hAnsi="Times" w:cs="Times"/>
                <w:noProof/>
                <w:sz w:val="32"/>
                <w:szCs w:val="32"/>
              </w:rPr>
              <w:drawing>
                <wp:inline distT="0" distB="0" distL="0" distR="0" wp14:anchorId="1FDE11E9" wp14:editId="2561EB44">
                  <wp:extent cx="12700" cy="127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819BE">
              <w:rPr>
                <w:rFonts w:ascii="Times" w:hAnsi="Times" w:cs="Times"/>
                <w:sz w:val="32"/>
                <w:szCs w:val="32"/>
              </w:rPr>
              <w:t>34 000</w:t>
            </w:r>
          </w:p>
        </w:tc>
        <w:bookmarkStart w:id="0" w:name="_GoBack"/>
        <w:bookmarkEnd w:id="0"/>
      </w:tr>
      <w:tr w:rsidR="00B819BE" w14:paraId="3F9E6133" w14:textId="77777777">
        <w:tblPrEx>
          <w:tblBorders>
            <w:top w:val="none" w:sz="0" w:space="0" w:color="auto"/>
          </w:tblBorders>
          <w:tblCellMar>
            <w:top w:w="0" w:type="dxa"/>
            <w:bottom w:w="0" w:type="dxa"/>
          </w:tblCellMar>
        </w:tblPrEx>
        <w:tc>
          <w:tcPr>
            <w:tcW w:w="47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7A52B074"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Provision for employee benefits </w:t>
            </w:r>
          </w:p>
        </w:tc>
        <w:tc>
          <w:tcPr>
            <w:tcW w:w="214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51485DA8"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38 000 </w:t>
            </w:r>
          </w:p>
        </w:tc>
        <w:tc>
          <w:tcPr>
            <w:tcW w:w="21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603DD843" w14:textId="77777777" w:rsidR="00B819BE" w:rsidRPr="00B819BE" w:rsidRDefault="00B819BE" w:rsidP="00B819BE">
            <w:pPr>
              <w:widowControl w:val="0"/>
              <w:autoSpaceDE w:val="0"/>
              <w:autoSpaceDN w:val="0"/>
              <w:adjustRightInd w:val="0"/>
              <w:spacing w:line="280" w:lineRule="atLeast"/>
              <w:rPr>
                <w:rFonts w:ascii="Times" w:hAnsi="Times" w:cs="Times"/>
                <w:sz w:val="36"/>
                <w:szCs w:val="36"/>
              </w:rPr>
            </w:pPr>
            <w:r w:rsidRPr="00B819BE">
              <w:rPr>
                <w:rFonts w:ascii="Times" w:hAnsi="Times" w:cs="Times"/>
                <w:sz w:val="36"/>
                <w:szCs w:val="36"/>
              </w:rPr>
              <w:t>42</w:t>
            </w:r>
            <w:r>
              <w:rPr>
                <w:rFonts w:ascii="Times" w:hAnsi="Times" w:cs="Times"/>
                <w:sz w:val="36"/>
                <w:szCs w:val="36"/>
              </w:rPr>
              <w:t xml:space="preserve"> </w:t>
            </w:r>
            <w:r w:rsidRPr="00B819BE">
              <w:rPr>
                <w:rFonts w:ascii="Times" w:hAnsi="Times" w:cs="Times"/>
                <w:sz w:val="36"/>
                <w:szCs w:val="36"/>
              </w:rPr>
              <w:t>000</w:t>
            </w:r>
          </w:p>
        </w:tc>
      </w:tr>
      <w:tr w:rsidR="00B819BE" w14:paraId="56B09652" w14:textId="77777777">
        <w:tblPrEx>
          <w:tblBorders>
            <w:top w:val="none" w:sz="0" w:space="0" w:color="auto"/>
          </w:tblBorders>
          <w:tblCellMar>
            <w:top w:w="0" w:type="dxa"/>
            <w:bottom w:w="0" w:type="dxa"/>
          </w:tblCellMar>
        </w:tblPrEx>
        <w:tc>
          <w:tcPr>
            <w:tcW w:w="47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3A03B9B8"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Dividend payable </w:t>
            </w:r>
          </w:p>
        </w:tc>
        <w:tc>
          <w:tcPr>
            <w:tcW w:w="214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3BF899AB"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 </w:t>
            </w:r>
          </w:p>
        </w:tc>
        <w:tc>
          <w:tcPr>
            <w:tcW w:w="21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4B2BF615"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10B3480A" wp14:editId="48DF67FF">
                  <wp:extent cx="12700" cy="127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3DA57C9A" wp14:editId="10A9E70E">
                  <wp:extent cx="12700" cy="127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708C6FF9"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60 000 </w:t>
            </w:r>
          </w:p>
        </w:tc>
      </w:tr>
      <w:tr w:rsidR="00B819BE" w14:paraId="0ED7BAE9" w14:textId="77777777">
        <w:tblPrEx>
          <w:tblBorders>
            <w:top w:val="none" w:sz="0" w:space="0" w:color="auto"/>
          </w:tblBorders>
          <w:tblCellMar>
            <w:top w:w="0" w:type="dxa"/>
            <w:bottom w:w="0" w:type="dxa"/>
          </w:tblCellMar>
        </w:tblPrEx>
        <w:tc>
          <w:tcPr>
            <w:tcW w:w="47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4F83B329"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Borrowings </w:t>
            </w:r>
          </w:p>
        </w:tc>
        <w:tc>
          <w:tcPr>
            <w:tcW w:w="214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0A7D10E7"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95 000 </w:t>
            </w:r>
          </w:p>
        </w:tc>
        <w:tc>
          <w:tcPr>
            <w:tcW w:w="21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7AFE1BB2"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6111C605" wp14:editId="01E6A807">
                  <wp:extent cx="12700" cy="127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08C8D1D7" wp14:editId="1B26C88D">
                  <wp:extent cx="12700" cy="127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1797B32"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105 000 </w:t>
            </w:r>
          </w:p>
          <w:p w14:paraId="2C77E6A3"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39E89079" wp14:editId="29FB3296">
                  <wp:extent cx="12700" cy="127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24D05E57" wp14:editId="68BFEBC5">
                  <wp:extent cx="12700" cy="127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p>
        </w:tc>
      </w:tr>
      <w:tr w:rsidR="00B819BE" w14:paraId="3EFE5C83" w14:textId="77777777">
        <w:tblPrEx>
          <w:tblBorders>
            <w:top w:val="none" w:sz="0" w:space="0" w:color="auto"/>
          </w:tblBorders>
          <w:tblCellMar>
            <w:top w:w="0" w:type="dxa"/>
            <w:bottom w:w="0" w:type="dxa"/>
          </w:tblCellMar>
        </w:tblPrEx>
        <w:tc>
          <w:tcPr>
            <w:tcW w:w="47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052A2466"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Deferred tax liability </w:t>
            </w:r>
          </w:p>
        </w:tc>
        <w:tc>
          <w:tcPr>
            <w:tcW w:w="214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3CC30B2C"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58 000 </w:t>
            </w:r>
          </w:p>
        </w:tc>
        <w:tc>
          <w:tcPr>
            <w:tcW w:w="21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21907C54"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39 000 </w:t>
            </w:r>
          </w:p>
        </w:tc>
      </w:tr>
      <w:tr w:rsidR="00B819BE" w14:paraId="015CD604" w14:textId="77777777">
        <w:tblPrEx>
          <w:tblBorders>
            <w:top w:val="none" w:sz="0" w:space="0" w:color="auto"/>
          </w:tblBorders>
          <w:tblCellMar>
            <w:top w:w="0" w:type="dxa"/>
            <w:bottom w:w="0" w:type="dxa"/>
          </w:tblCellMar>
        </w:tblPrEx>
        <w:tc>
          <w:tcPr>
            <w:tcW w:w="47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3F2FD7B2"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Share capital </w:t>
            </w:r>
          </w:p>
        </w:tc>
        <w:tc>
          <w:tcPr>
            <w:tcW w:w="214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297293CB"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350 000 </w:t>
            </w:r>
          </w:p>
        </w:tc>
        <w:tc>
          <w:tcPr>
            <w:tcW w:w="21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2B9C9B34"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25C4DF4D" wp14:editId="0CB754AF">
                  <wp:extent cx="12700" cy="127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70386A87" wp14:editId="3F5BBCA5">
                  <wp:extent cx="12700" cy="127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31FAE62B"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380 000 </w:t>
            </w:r>
          </w:p>
        </w:tc>
      </w:tr>
      <w:tr w:rsidR="00B819BE" w14:paraId="79ED32D2" w14:textId="77777777">
        <w:tblPrEx>
          <w:tblBorders>
            <w:top w:val="none" w:sz="0" w:space="0" w:color="auto"/>
          </w:tblBorders>
          <w:tblCellMar>
            <w:top w:w="0" w:type="dxa"/>
            <w:bottom w:w="0" w:type="dxa"/>
          </w:tblCellMar>
        </w:tblPrEx>
        <w:tc>
          <w:tcPr>
            <w:tcW w:w="47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618B1B7C"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Revaluation surplus </w:t>
            </w:r>
          </w:p>
        </w:tc>
        <w:tc>
          <w:tcPr>
            <w:tcW w:w="214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30AA618E"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3D60ECAB" wp14:editId="4A643715">
                  <wp:extent cx="12700" cy="127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36D4D0B"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12 000 </w:t>
            </w:r>
          </w:p>
        </w:tc>
        <w:tc>
          <w:tcPr>
            <w:tcW w:w="21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63316B45"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20 000 </w:t>
            </w:r>
          </w:p>
        </w:tc>
      </w:tr>
      <w:tr w:rsidR="00B819BE" w14:paraId="6033DDE1" w14:textId="77777777">
        <w:tblPrEx>
          <w:tblBorders>
            <w:top w:val="none" w:sz="0" w:space="0" w:color="auto"/>
          </w:tblBorders>
          <w:tblCellMar>
            <w:top w:w="0" w:type="dxa"/>
            <w:bottom w:w="0" w:type="dxa"/>
          </w:tblCellMar>
        </w:tblPrEx>
        <w:tc>
          <w:tcPr>
            <w:tcW w:w="47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1BC38CB1"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Retained earnings </w:t>
            </w:r>
          </w:p>
        </w:tc>
        <w:tc>
          <w:tcPr>
            <w:tcW w:w="214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37F91314"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34 000 </w:t>
            </w:r>
          </w:p>
        </w:tc>
        <w:tc>
          <w:tcPr>
            <w:tcW w:w="21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695DC99E"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01A20E1A" wp14:editId="4103BD62">
                  <wp:extent cx="12700" cy="127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47852C73" wp14:editId="5B070088">
                  <wp:extent cx="12700" cy="127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E0CAD0E"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150 000 </w:t>
            </w:r>
          </w:p>
          <w:p w14:paraId="5757D930"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36AC498F" wp14:editId="0A8EB8DC">
                  <wp:extent cx="12700" cy="127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20569575" wp14:editId="34B0728F">
                  <wp:extent cx="12700" cy="127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p>
        </w:tc>
      </w:tr>
      <w:tr w:rsidR="00B819BE" w14:paraId="70905DBA" w14:textId="77777777">
        <w:tblPrEx>
          <w:tblCellMar>
            <w:top w:w="0" w:type="dxa"/>
            <w:bottom w:w="0" w:type="dxa"/>
          </w:tblCellMar>
        </w:tblPrEx>
        <w:tc>
          <w:tcPr>
            <w:tcW w:w="47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40D3D99A"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b/>
                <w:bCs/>
                <w:sz w:val="30"/>
                <w:szCs w:val="30"/>
              </w:rPr>
              <w:t xml:space="preserve">TOTAL LIABILITIES AND EQUITY </w:t>
            </w:r>
          </w:p>
        </w:tc>
        <w:tc>
          <w:tcPr>
            <w:tcW w:w="214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1A4FD31F"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b/>
                <w:bCs/>
                <w:sz w:val="30"/>
                <w:szCs w:val="30"/>
              </w:rPr>
              <w:t xml:space="preserve">$824 000 </w:t>
            </w:r>
          </w:p>
          <w:p w14:paraId="03630E81"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7027B59B" wp14:editId="3E6EFD76">
                  <wp:extent cx="12700" cy="127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p>
        </w:tc>
        <w:tc>
          <w:tcPr>
            <w:tcW w:w="21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0A300DDC"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b/>
                <w:bCs/>
                <w:sz w:val="30"/>
                <w:szCs w:val="30"/>
              </w:rPr>
              <w:t xml:space="preserve">$1044 000 </w:t>
            </w:r>
          </w:p>
        </w:tc>
      </w:tr>
    </w:tbl>
    <w:p w14:paraId="6D689A3C" w14:textId="77777777" w:rsidR="00EF3C73" w:rsidRDefault="00EF3C73">
      <w:pPr>
        <w:rPr>
          <w:rFonts w:ascii="Times New Roman" w:eastAsia="Times New Roman" w:hAnsi="Times New Roman" w:cs="Times New Roman"/>
        </w:rPr>
      </w:pPr>
    </w:p>
    <w:p w14:paraId="60F1DEC4" w14:textId="77777777" w:rsidR="00B819BE" w:rsidRDefault="00B819BE">
      <w:pPr>
        <w:rPr>
          <w:rFonts w:ascii="Times New Roman" w:eastAsia="Times New Roman" w:hAnsi="Times New Roman" w:cs="Times New Roman"/>
        </w:rPr>
      </w:pPr>
    </w:p>
    <w:tbl>
      <w:tblPr>
        <w:tblW w:w="0" w:type="auto"/>
        <w:tblInd w:w="-113" w:type="dxa"/>
        <w:tblBorders>
          <w:top w:val="nil"/>
          <w:left w:val="nil"/>
          <w:right w:val="nil"/>
        </w:tblBorders>
        <w:tblLayout w:type="fixed"/>
        <w:tblLook w:val="0000" w:firstRow="0" w:lastRow="0" w:firstColumn="0" w:lastColumn="0" w:noHBand="0" w:noVBand="0"/>
      </w:tblPr>
      <w:tblGrid>
        <w:gridCol w:w="4920"/>
        <w:gridCol w:w="2040"/>
      </w:tblGrid>
      <w:tr w:rsidR="00B819BE" w14:paraId="0EB9B9E5" w14:textId="77777777" w:rsidTr="00B819BE">
        <w:tblPrEx>
          <w:tblCellMar>
            <w:top w:w="0" w:type="dxa"/>
            <w:bottom w:w="0" w:type="dxa"/>
          </w:tblCellMar>
        </w:tblPrEx>
        <w:tc>
          <w:tcPr>
            <w:tcW w:w="6960" w:type="dxa"/>
            <w:gridSpan w:val="2"/>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39FBDF7E"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b/>
                <w:bCs/>
                <w:sz w:val="30"/>
                <w:szCs w:val="30"/>
              </w:rPr>
              <w:t xml:space="preserve">                          </w:t>
            </w:r>
            <w:r>
              <w:rPr>
                <w:rFonts w:ascii="Arial" w:hAnsi="Arial" w:cs="Arial"/>
                <w:b/>
                <w:bCs/>
                <w:sz w:val="30"/>
                <w:szCs w:val="30"/>
              </w:rPr>
              <w:t xml:space="preserve">Pewter Ltd </w:t>
            </w:r>
          </w:p>
        </w:tc>
      </w:tr>
      <w:tr w:rsidR="00B819BE" w14:paraId="6457DFE4" w14:textId="77777777" w:rsidTr="00B819BE">
        <w:tblPrEx>
          <w:tblBorders>
            <w:top w:val="none" w:sz="0" w:space="0" w:color="auto"/>
          </w:tblBorders>
          <w:tblCellMar>
            <w:top w:w="0" w:type="dxa"/>
            <w:bottom w:w="0" w:type="dxa"/>
          </w:tblCellMar>
        </w:tblPrEx>
        <w:tc>
          <w:tcPr>
            <w:tcW w:w="6960" w:type="dxa"/>
            <w:gridSpan w:val="2"/>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061D46DC"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42FE5EF9" wp14:editId="338E5EC2">
                  <wp:extent cx="12700" cy="1270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C341008"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b/>
                <w:bCs/>
                <w:sz w:val="30"/>
                <w:szCs w:val="30"/>
              </w:rPr>
              <w:t xml:space="preserve">   </w:t>
            </w:r>
            <w:r>
              <w:rPr>
                <w:rFonts w:ascii="Arial" w:hAnsi="Arial" w:cs="Arial"/>
                <w:b/>
                <w:bCs/>
                <w:sz w:val="30"/>
                <w:szCs w:val="30"/>
              </w:rPr>
              <w:t xml:space="preserve">Statement of Total comprehensive income </w:t>
            </w:r>
          </w:p>
        </w:tc>
      </w:tr>
      <w:tr w:rsidR="00B819BE" w14:paraId="604BEBD8" w14:textId="77777777" w:rsidTr="00B819BE">
        <w:tblPrEx>
          <w:tblBorders>
            <w:top w:val="none" w:sz="0" w:space="0" w:color="auto"/>
          </w:tblBorders>
          <w:tblCellMar>
            <w:top w:w="0" w:type="dxa"/>
            <w:bottom w:w="0" w:type="dxa"/>
          </w:tblCellMar>
        </w:tblPrEx>
        <w:tc>
          <w:tcPr>
            <w:tcW w:w="6960" w:type="dxa"/>
            <w:gridSpan w:val="2"/>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1A3517A1"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77D60C51" wp14:editId="69A38971">
                  <wp:extent cx="12700" cy="1270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1D84140"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b/>
                <w:bCs/>
                <w:sz w:val="30"/>
                <w:szCs w:val="30"/>
              </w:rPr>
              <w:t xml:space="preserve">       </w:t>
            </w:r>
            <w:r>
              <w:rPr>
                <w:rFonts w:ascii="Arial" w:hAnsi="Arial" w:cs="Arial"/>
                <w:b/>
                <w:bCs/>
                <w:sz w:val="30"/>
                <w:szCs w:val="30"/>
              </w:rPr>
              <w:t xml:space="preserve">For the year ending 30 June 2016 </w:t>
            </w:r>
          </w:p>
        </w:tc>
      </w:tr>
      <w:tr w:rsidR="00B819BE" w14:paraId="73D7C5AE" w14:textId="77777777">
        <w:tblPrEx>
          <w:tblBorders>
            <w:top w:val="none" w:sz="0" w:space="0" w:color="auto"/>
          </w:tblBorders>
          <w:tblCellMar>
            <w:top w:w="0" w:type="dxa"/>
            <w:bottom w:w="0" w:type="dxa"/>
          </w:tblCellMar>
        </w:tblPrEx>
        <w:tc>
          <w:tcPr>
            <w:tcW w:w="49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5BA3B521"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Sales </w:t>
            </w:r>
          </w:p>
        </w:tc>
        <w:tc>
          <w:tcPr>
            <w:tcW w:w="20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3268A6E7"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$3 580 000 </w:t>
            </w:r>
          </w:p>
        </w:tc>
      </w:tr>
      <w:tr w:rsidR="00B819BE" w14:paraId="3F80380F" w14:textId="77777777">
        <w:tblPrEx>
          <w:tblBorders>
            <w:top w:val="none" w:sz="0" w:space="0" w:color="auto"/>
          </w:tblBorders>
          <w:tblCellMar>
            <w:top w:w="0" w:type="dxa"/>
            <w:bottom w:w="0" w:type="dxa"/>
          </w:tblCellMar>
        </w:tblPrEx>
        <w:tc>
          <w:tcPr>
            <w:tcW w:w="49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37C79547"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Cost of sales </w:t>
            </w:r>
          </w:p>
        </w:tc>
        <w:tc>
          <w:tcPr>
            <w:tcW w:w="20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7EB6A260"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(2 864 000) </w:t>
            </w:r>
          </w:p>
        </w:tc>
      </w:tr>
      <w:tr w:rsidR="00B819BE" w14:paraId="2DE90F68" w14:textId="77777777">
        <w:tblPrEx>
          <w:tblBorders>
            <w:top w:val="none" w:sz="0" w:space="0" w:color="auto"/>
          </w:tblBorders>
          <w:tblCellMar>
            <w:top w:w="0" w:type="dxa"/>
            <w:bottom w:w="0" w:type="dxa"/>
          </w:tblCellMar>
        </w:tblPrEx>
        <w:tc>
          <w:tcPr>
            <w:tcW w:w="49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34F3629A"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Gross profit </w:t>
            </w:r>
          </w:p>
        </w:tc>
        <w:tc>
          <w:tcPr>
            <w:tcW w:w="20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781A8EE6"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716000 </w:t>
            </w:r>
          </w:p>
        </w:tc>
      </w:tr>
      <w:tr w:rsidR="00B819BE" w14:paraId="3E806A7A" w14:textId="77777777">
        <w:tblPrEx>
          <w:tblBorders>
            <w:top w:val="none" w:sz="0" w:space="0" w:color="auto"/>
          </w:tblBorders>
          <w:tblCellMar>
            <w:top w:w="0" w:type="dxa"/>
            <w:bottom w:w="0" w:type="dxa"/>
          </w:tblCellMar>
        </w:tblPrEx>
        <w:tc>
          <w:tcPr>
            <w:tcW w:w="49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6100DA60"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Gain on sale of plant </w:t>
            </w:r>
          </w:p>
        </w:tc>
        <w:tc>
          <w:tcPr>
            <w:tcW w:w="20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78C68DA8"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41DCA45E" wp14:editId="489A8EB4">
                  <wp:extent cx="12700" cy="1270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6C616016" wp14:editId="6EB01DE1">
                  <wp:extent cx="12700" cy="1270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74355EBD"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16 000 </w:t>
            </w:r>
          </w:p>
        </w:tc>
      </w:tr>
      <w:tr w:rsidR="00B819BE" w14:paraId="24A2AF7B" w14:textId="77777777">
        <w:tblPrEx>
          <w:tblBorders>
            <w:top w:val="none" w:sz="0" w:space="0" w:color="auto"/>
          </w:tblBorders>
          <w:tblCellMar>
            <w:top w:w="0" w:type="dxa"/>
            <w:bottom w:w="0" w:type="dxa"/>
          </w:tblCellMar>
        </w:tblPrEx>
        <w:tc>
          <w:tcPr>
            <w:tcW w:w="49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5F81A0DC"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Dividend income </w:t>
            </w:r>
          </w:p>
        </w:tc>
        <w:tc>
          <w:tcPr>
            <w:tcW w:w="20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0B051043"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75774489" wp14:editId="7B8D2916">
                  <wp:extent cx="12700" cy="1270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716E31CB" wp14:editId="2B791BE1">
                  <wp:extent cx="12700" cy="127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C4D82E0"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4 000 </w:t>
            </w:r>
          </w:p>
        </w:tc>
      </w:tr>
      <w:tr w:rsidR="00B819BE" w14:paraId="22995975" w14:textId="77777777">
        <w:tblPrEx>
          <w:tblBorders>
            <w:top w:val="none" w:sz="0" w:space="0" w:color="auto"/>
          </w:tblBorders>
          <w:tblCellMar>
            <w:top w:w="0" w:type="dxa"/>
            <w:bottom w:w="0" w:type="dxa"/>
          </w:tblCellMar>
        </w:tblPrEx>
        <w:tc>
          <w:tcPr>
            <w:tcW w:w="49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1032CEF0"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Distribution costs </w:t>
            </w:r>
          </w:p>
        </w:tc>
        <w:tc>
          <w:tcPr>
            <w:tcW w:w="20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08398B15"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(185 000 </w:t>
            </w:r>
          </w:p>
        </w:tc>
      </w:tr>
      <w:tr w:rsidR="00B819BE" w14:paraId="222A1E41" w14:textId="77777777">
        <w:tblPrEx>
          <w:tblBorders>
            <w:top w:val="none" w:sz="0" w:space="0" w:color="auto"/>
          </w:tblBorders>
          <w:tblCellMar>
            <w:top w:w="0" w:type="dxa"/>
            <w:bottom w:w="0" w:type="dxa"/>
          </w:tblCellMar>
        </w:tblPrEx>
        <w:tc>
          <w:tcPr>
            <w:tcW w:w="49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70099326"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Administrative costs </w:t>
            </w:r>
          </w:p>
        </w:tc>
        <w:tc>
          <w:tcPr>
            <w:tcW w:w="20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3A5F1B1B"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602F4633" wp14:editId="10A50CF7">
                  <wp:extent cx="12700" cy="127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26EF0B91" wp14:editId="3B9B771E">
                  <wp:extent cx="12700" cy="127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D9FAFDA"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(160 000) </w:t>
            </w:r>
          </w:p>
        </w:tc>
      </w:tr>
      <w:tr w:rsidR="00B819BE" w14:paraId="7EBC0113" w14:textId="77777777">
        <w:tblPrEx>
          <w:tblBorders>
            <w:top w:val="none" w:sz="0" w:space="0" w:color="auto"/>
          </w:tblBorders>
          <w:tblCellMar>
            <w:top w:w="0" w:type="dxa"/>
            <w:bottom w:w="0" w:type="dxa"/>
          </w:tblCellMar>
        </w:tblPrEx>
        <w:tc>
          <w:tcPr>
            <w:tcW w:w="49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44D7785B"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Interest expense </w:t>
            </w:r>
          </w:p>
        </w:tc>
        <w:tc>
          <w:tcPr>
            <w:tcW w:w="20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1931259C"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563591A3" wp14:editId="60210EF4">
                  <wp:extent cx="12700" cy="1270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6F478054" wp14:editId="2513009E">
                  <wp:extent cx="12700" cy="1270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D7C9064"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(8 000) </w:t>
            </w:r>
          </w:p>
        </w:tc>
      </w:tr>
      <w:tr w:rsidR="00B819BE" w14:paraId="4B70BF0A" w14:textId="77777777">
        <w:tblPrEx>
          <w:tblBorders>
            <w:top w:val="none" w:sz="0" w:space="0" w:color="auto"/>
          </w:tblBorders>
          <w:tblCellMar>
            <w:top w:w="0" w:type="dxa"/>
            <w:bottom w:w="0" w:type="dxa"/>
          </w:tblCellMar>
        </w:tblPrEx>
        <w:tc>
          <w:tcPr>
            <w:tcW w:w="49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0D823150"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Other costs </w:t>
            </w:r>
          </w:p>
        </w:tc>
        <w:tc>
          <w:tcPr>
            <w:tcW w:w="20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56AA83D5"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650B68AA" wp14:editId="01BB359A">
                  <wp:extent cx="12700" cy="1270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06040162" wp14:editId="62B5B510">
                  <wp:extent cx="12700" cy="127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6905DF0"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(40 000) </w:t>
            </w:r>
          </w:p>
        </w:tc>
      </w:tr>
      <w:tr w:rsidR="00B819BE" w14:paraId="6CBD79E7" w14:textId="77777777">
        <w:tblPrEx>
          <w:tblBorders>
            <w:top w:val="none" w:sz="0" w:space="0" w:color="auto"/>
          </w:tblBorders>
          <w:tblCellMar>
            <w:top w:w="0" w:type="dxa"/>
            <w:bottom w:w="0" w:type="dxa"/>
          </w:tblCellMar>
        </w:tblPrEx>
        <w:tc>
          <w:tcPr>
            <w:tcW w:w="49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3F5DD054"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Profit before tax </w:t>
            </w:r>
          </w:p>
        </w:tc>
        <w:tc>
          <w:tcPr>
            <w:tcW w:w="20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0D0DFD5C"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343 000 </w:t>
            </w:r>
          </w:p>
        </w:tc>
      </w:tr>
      <w:tr w:rsidR="00B819BE" w14:paraId="32BB12E3" w14:textId="77777777">
        <w:tblPrEx>
          <w:tblBorders>
            <w:top w:val="none" w:sz="0" w:space="0" w:color="auto"/>
          </w:tblBorders>
          <w:tblCellMar>
            <w:top w:w="0" w:type="dxa"/>
            <w:bottom w:w="0" w:type="dxa"/>
          </w:tblCellMar>
        </w:tblPrEx>
        <w:tc>
          <w:tcPr>
            <w:tcW w:w="49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3BFA77B2"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Income tax expense </w:t>
            </w:r>
          </w:p>
        </w:tc>
        <w:tc>
          <w:tcPr>
            <w:tcW w:w="20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12CECD58"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6FF01AF0" wp14:editId="69466EEF">
                  <wp:extent cx="12700" cy="127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4E1AA981" wp14:editId="6FE59C2B">
                  <wp:extent cx="12700" cy="127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2A86F1B"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(103 000) </w:t>
            </w:r>
          </w:p>
        </w:tc>
      </w:tr>
      <w:tr w:rsidR="00B819BE" w14:paraId="4A10563F" w14:textId="77777777">
        <w:tblPrEx>
          <w:tblBorders>
            <w:top w:val="none" w:sz="0" w:space="0" w:color="auto"/>
          </w:tblBorders>
          <w:tblCellMar>
            <w:top w:w="0" w:type="dxa"/>
            <w:bottom w:w="0" w:type="dxa"/>
          </w:tblCellMar>
        </w:tblPrEx>
        <w:tc>
          <w:tcPr>
            <w:tcW w:w="49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4DD04B28"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Profit for the year </w:t>
            </w:r>
          </w:p>
        </w:tc>
        <w:tc>
          <w:tcPr>
            <w:tcW w:w="20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4AE01C51"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56A50373" wp14:editId="138226ED">
                  <wp:extent cx="12700" cy="127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031C04E7" wp14:editId="64F4CB3C">
                  <wp:extent cx="12700" cy="127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2AB20A7"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240 000 </w:t>
            </w:r>
          </w:p>
        </w:tc>
      </w:tr>
      <w:tr w:rsidR="00B819BE" w14:paraId="6BEA9BDA" w14:textId="77777777">
        <w:tblPrEx>
          <w:tblBorders>
            <w:top w:val="none" w:sz="0" w:space="0" w:color="auto"/>
          </w:tblBorders>
          <w:tblCellMar>
            <w:top w:w="0" w:type="dxa"/>
            <w:bottom w:w="0" w:type="dxa"/>
          </w:tblCellMar>
        </w:tblPrEx>
        <w:tc>
          <w:tcPr>
            <w:tcW w:w="49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6FC995D6"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Other comprehensive income </w:t>
            </w:r>
          </w:p>
        </w:tc>
        <w:tc>
          <w:tcPr>
            <w:tcW w:w="20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2386229D"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1E25BB48" wp14:editId="288E74A7">
                  <wp:extent cx="12700" cy="1270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7C1DE6AF" wp14:editId="2227B45F">
                  <wp:extent cx="12700" cy="127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p>
        </w:tc>
      </w:tr>
      <w:tr w:rsidR="00B819BE" w14:paraId="75C7431C" w14:textId="77777777">
        <w:tblPrEx>
          <w:tblBorders>
            <w:top w:val="none" w:sz="0" w:space="0" w:color="auto"/>
          </w:tblBorders>
          <w:tblCellMar>
            <w:top w:w="0" w:type="dxa"/>
            <w:bottom w:w="0" w:type="dxa"/>
          </w:tblCellMar>
        </w:tblPrEx>
        <w:tc>
          <w:tcPr>
            <w:tcW w:w="49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2269EA97"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683F7075" wp14:editId="64CA3170">
                  <wp:extent cx="12700" cy="127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4596803"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Gain on asset revaluation (net of tax) </w:t>
            </w:r>
          </w:p>
          <w:p w14:paraId="04F82E09"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3BD775F9" wp14:editId="53D59498">
                  <wp:extent cx="12700" cy="1270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p>
        </w:tc>
        <w:tc>
          <w:tcPr>
            <w:tcW w:w="20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400AB4CF"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8 000 </w:t>
            </w:r>
          </w:p>
        </w:tc>
      </w:tr>
      <w:tr w:rsidR="00B819BE" w14:paraId="3F2530FE" w14:textId="77777777">
        <w:tblPrEx>
          <w:tblCellMar>
            <w:top w:w="0" w:type="dxa"/>
            <w:bottom w:w="0" w:type="dxa"/>
          </w:tblCellMar>
        </w:tblPrEx>
        <w:tc>
          <w:tcPr>
            <w:tcW w:w="492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7866882C"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Total comprehensive income </w:t>
            </w:r>
          </w:p>
        </w:tc>
        <w:tc>
          <w:tcPr>
            <w:tcW w:w="2000" w:type="dxa"/>
            <w:tcBorders>
              <w:top w:val="single" w:sz="4" w:space="0" w:color="B2B2B2"/>
              <w:left w:val="single" w:sz="4" w:space="0" w:color="B2B2B2"/>
              <w:bottom w:val="single" w:sz="4" w:space="0" w:color="B2B2B2"/>
              <w:right w:val="single" w:sz="4" w:space="0" w:color="B2B2B2"/>
            </w:tcBorders>
            <w:tcMar>
              <w:top w:w="20" w:type="nil"/>
              <w:left w:w="20" w:type="nil"/>
              <w:bottom w:w="20" w:type="nil"/>
              <w:right w:w="20" w:type="nil"/>
            </w:tcMar>
            <w:vAlign w:val="center"/>
          </w:tcPr>
          <w:p w14:paraId="1082FBB2" w14:textId="77777777" w:rsidR="00B819BE" w:rsidRDefault="00B819B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$248 000 </w:t>
            </w:r>
          </w:p>
          <w:p w14:paraId="0BFE8AF3" w14:textId="77777777" w:rsidR="00B819BE" w:rsidRDefault="00B819BE">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43B25B78" wp14:editId="2C6BD2AD">
                  <wp:extent cx="12700" cy="1270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p>
        </w:tc>
      </w:tr>
    </w:tbl>
    <w:p w14:paraId="10D55A44" w14:textId="77777777" w:rsidR="00B819BE" w:rsidRDefault="00B819BE">
      <w:pPr>
        <w:rPr>
          <w:rFonts w:ascii="Times New Roman" w:eastAsia="Times New Roman" w:hAnsi="Times New Roman" w:cs="Times New Roman"/>
        </w:rPr>
      </w:pPr>
    </w:p>
    <w:p w14:paraId="63F49BF2" w14:textId="77777777" w:rsidR="00B819BE" w:rsidRDefault="00B819BE">
      <w:pPr>
        <w:rPr>
          <w:rFonts w:ascii="Times New Roman" w:eastAsia="Times New Roman" w:hAnsi="Times New Roman" w:cs="Times New Roman"/>
        </w:rPr>
      </w:pPr>
    </w:p>
    <w:p w14:paraId="3A0F8A6D" w14:textId="77777777" w:rsidR="00B819BE" w:rsidRDefault="00B819BE" w:rsidP="00B819BE">
      <w:pPr>
        <w:widowControl w:val="0"/>
        <w:autoSpaceDE w:val="0"/>
        <w:autoSpaceDN w:val="0"/>
        <w:adjustRightInd w:val="0"/>
        <w:spacing w:after="240" w:line="340" w:lineRule="atLeast"/>
        <w:rPr>
          <w:rFonts w:ascii="Times" w:hAnsi="Times" w:cs="Times"/>
        </w:rPr>
      </w:pPr>
      <w:r>
        <w:rPr>
          <w:rFonts w:ascii="Arial" w:hAnsi="Arial" w:cs="Arial"/>
          <w:b/>
          <w:bCs/>
          <w:sz w:val="30"/>
          <w:szCs w:val="30"/>
        </w:rPr>
        <w:t xml:space="preserve">Additional information </w:t>
      </w:r>
    </w:p>
    <w:p w14:paraId="013E4694" w14:textId="77777777" w:rsidR="00B819BE" w:rsidRDefault="00B819BE" w:rsidP="00B819BE">
      <w:pPr>
        <w:widowControl w:val="0"/>
        <w:numPr>
          <w:ilvl w:val="0"/>
          <w:numId w:val="2"/>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 xml:space="preserve">The increase to the revaluation surplus is net of deferred tax of $4000. </w:t>
      </w:r>
      <w:r>
        <w:rPr>
          <w:rFonts w:ascii="MS Mincho" w:eastAsia="MS Mincho" w:hAnsi="MS Mincho" w:cs="MS Mincho"/>
          <w:sz w:val="30"/>
          <w:szCs w:val="30"/>
        </w:rPr>
        <w:t> </w:t>
      </w:r>
    </w:p>
    <w:p w14:paraId="4D263A1C" w14:textId="77777777" w:rsidR="00B819BE" w:rsidRDefault="00B819BE" w:rsidP="00B819BE">
      <w:pPr>
        <w:widowControl w:val="0"/>
        <w:numPr>
          <w:ilvl w:val="0"/>
          <w:numId w:val="2"/>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 xml:space="preserve">   </w:t>
      </w:r>
      <w:r>
        <w:rPr>
          <w:rFonts w:ascii="Arial" w:hAnsi="Arial" w:cs="Arial"/>
          <w:sz w:val="30"/>
          <w:szCs w:val="30"/>
        </w:rPr>
        <w:t xml:space="preserve">Plant with a carrying amount of $60 000 (cost $85 000, accumulated depreciation $25 000) was </w:t>
      </w:r>
      <w:r>
        <w:rPr>
          <w:rFonts w:ascii="MS Mincho" w:eastAsia="MS Mincho" w:hAnsi="MS Mincho" w:cs="MS Mincho"/>
          <w:sz w:val="30"/>
          <w:szCs w:val="30"/>
        </w:rPr>
        <w:t> </w:t>
      </w:r>
      <w:r>
        <w:rPr>
          <w:rFonts w:ascii="Arial" w:hAnsi="Arial" w:cs="Arial"/>
          <w:sz w:val="30"/>
          <w:szCs w:val="30"/>
        </w:rPr>
        <w:t xml:space="preserve">sold for $76 000. </w:t>
      </w:r>
      <w:r>
        <w:rPr>
          <w:rFonts w:ascii="MS Mincho" w:eastAsia="MS Mincho" w:hAnsi="MS Mincho" w:cs="MS Mincho"/>
          <w:sz w:val="30"/>
          <w:szCs w:val="30"/>
        </w:rPr>
        <w:t> </w:t>
      </w:r>
    </w:p>
    <w:p w14:paraId="4E9033AA" w14:textId="77777777" w:rsidR="00B819BE" w:rsidRDefault="00B819BE" w:rsidP="00B819BE">
      <w:pPr>
        <w:widowControl w:val="0"/>
        <w:numPr>
          <w:ilvl w:val="0"/>
          <w:numId w:val="2"/>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 xml:space="preserve">Accounts payable at 30 June 2016 include $22 000 in respect of plant acquisitions. </w:t>
      </w:r>
      <w:r>
        <w:rPr>
          <w:rFonts w:ascii="MS Mincho" w:eastAsia="MS Mincho" w:hAnsi="MS Mincho" w:cs="MS Mincho"/>
          <w:sz w:val="30"/>
          <w:szCs w:val="30"/>
        </w:rPr>
        <w:t> </w:t>
      </w:r>
    </w:p>
    <w:p w14:paraId="0D1AF0DB" w14:textId="77777777" w:rsidR="00B819BE" w:rsidRDefault="00B819BE" w:rsidP="00B819BE">
      <w:pPr>
        <w:widowControl w:val="0"/>
        <w:numPr>
          <w:ilvl w:val="0"/>
          <w:numId w:val="2"/>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 xml:space="preserve">There were borrowing repayments of $30 000 during the year. </w:t>
      </w:r>
      <w:r>
        <w:rPr>
          <w:rFonts w:ascii="MS Mincho" w:eastAsia="MS Mincho" w:hAnsi="MS Mincho" w:cs="MS Mincho"/>
          <w:sz w:val="30"/>
          <w:szCs w:val="30"/>
        </w:rPr>
        <w:t> </w:t>
      </w:r>
    </w:p>
    <w:p w14:paraId="5D96AAD8" w14:textId="77777777" w:rsidR="00B819BE" w:rsidRDefault="00B819BE" w:rsidP="00B819BE">
      <w:pPr>
        <w:widowControl w:val="0"/>
        <w:numPr>
          <w:ilvl w:val="0"/>
          <w:numId w:val="2"/>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 xml:space="preserve">The increase in share capital of $30 000 arose from the company’s dividend reinvestment scheme. </w:t>
      </w:r>
      <w:r>
        <w:rPr>
          <w:rFonts w:ascii="MS Mincho" w:eastAsia="MS Mincho" w:hAnsi="MS Mincho" w:cs="MS Mincho"/>
          <w:sz w:val="30"/>
          <w:szCs w:val="30"/>
        </w:rPr>
        <w:t> </w:t>
      </w:r>
    </w:p>
    <w:p w14:paraId="7824FD87" w14:textId="77777777" w:rsidR="00B819BE" w:rsidRDefault="00B819BE" w:rsidP="00B819BE">
      <w:pPr>
        <w:widowControl w:val="0"/>
        <w:numPr>
          <w:ilvl w:val="0"/>
          <w:numId w:val="2"/>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 xml:space="preserve">Dividends declared out of profits for the year were: interim dividend $64 000, final dividend $60 000. </w:t>
      </w:r>
      <w:r>
        <w:rPr>
          <w:rFonts w:ascii="MS Mincho" w:eastAsia="MS Mincho" w:hAnsi="MS Mincho" w:cs="MS Mincho"/>
          <w:sz w:val="30"/>
          <w:szCs w:val="30"/>
        </w:rPr>
        <w:t> </w:t>
      </w:r>
    </w:p>
    <w:p w14:paraId="3E1F14CF" w14:textId="77777777" w:rsidR="00B819BE" w:rsidRPr="00EF3C73" w:rsidRDefault="00B819BE">
      <w:pPr>
        <w:rPr>
          <w:rFonts w:ascii="Times New Roman" w:eastAsia="Times New Roman" w:hAnsi="Times New Roman" w:cs="Times New Roman"/>
        </w:rPr>
      </w:pPr>
    </w:p>
    <w:sectPr w:rsidR="00B819BE" w:rsidRPr="00EF3C73" w:rsidSect="003C20C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CB40E98"/>
    <w:multiLevelType w:val="hybridMultilevel"/>
    <w:tmpl w:val="1792B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C73"/>
    <w:rsid w:val="00007984"/>
    <w:rsid w:val="00031814"/>
    <w:rsid w:val="002F35E5"/>
    <w:rsid w:val="003574CC"/>
    <w:rsid w:val="003C20C3"/>
    <w:rsid w:val="004B23C6"/>
    <w:rsid w:val="006C58DD"/>
    <w:rsid w:val="007E2526"/>
    <w:rsid w:val="00943844"/>
    <w:rsid w:val="00A85863"/>
    <w:rsid w:val="00B819BE"/>
    <w:rsid w:val="00BB71BD"/>
    <w:rsid w:val="00EF3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35E4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C73"/>
    <w:rPr>
      <w:color w:val="0563C1" w:themeColor="hyperlink"/>
      <w:u w:val="single"/>
    </w:rPr>
  </w:style>
  <w:style w:type="paragraph" w:styleId="ListParagraph">
    <w:name w:val="List Paragraph"/>
    <w:basedOn w:val="Normal"/>
    <w:uiPriority w:val="34"/>
    <w:qFormat/>
    <w:rsid w:val="00EF3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4059">
      <w:bodyDiv w:val="1"/>
      <w:marLeft w:val="0"/>
      <w:marRight w:val="0"/>
      <w:marTop w:val="0"/>
      <w:marBottom w:val="0"/>
      <w:divBdr>
        <w:top w:val="none" w:sz="0" w:space="0" w:color="auto"/>
        <w:left w:val="none" w:sz="0" w:space="0" w:color="auto"/>
        <w:bottom w:val="none" w:sz="0" w:space="0" w:color="auto"/>
        <w:right w:val="none" w:sz="0" w:space="0" w:color="auto"/>
      </w:divBdr>
    </w:div>
    <w:div w:id="329599427">
      <w:bodyDiv w:val="1"/>
      <w:marLeft w:val="0"/>
      <w:marRight w:val="0"/>
      <w:marTop w:val="0"/>
      <w:marBottom w:val="0"/>
      <w:divBdr>
        <w:top w:val="none" w:sz="0" w:space="0" w:color="auto"/>
        <w:left w:val="none" w:sz="0" w:space="0" w:color="auto"/>
        <w:bottom w:val="none" w:sz="0" w:space="0" w:color="auto"/>
        <w:right w:val="none" w:sz="0" w:space="0" w:color="auto"/>
      </w:divBdr>
    </w:div>
    <w:div w:id="519706547">
      <w:bodyDiv w:val="1"/>
      <w:marLeft w:val="0"/>
      <w:marRight w:val="0"/>
      <w:marTop w:val="0"/>
      <w:marBottom w:val="0"/>
      <w:divBdr>
        <w:top w:val="none" w:sz="0" w:space="0" w:color="auto"/>
        <w:left w:val="none" w:sz="0" w:space="0" w:color="auto"/>
        <w:bottom w:val="none" w:sz="0" w:space="0" w:color="auto"/>
        <w:right w:val="none" w:sz="0" w:space="0" w:color="auto"/>
      </w:divBdr>
    </w:div>
    <w:div w:id="621308747">
      <w:bodyDiv w:val="1"/>
      <w:marLeft w:val="0"/>
      <w:marRight w:val="0"/>
      <w:marTop w:val="0"/>
      <w:marBottom w:val="0"/>
      <w:divBdr>
        <w:top w:val="none" w:sz="0" w:space="0" w:color="auto"/>
        <w:left w:val="none" w:sz="0" w:space="0" w:color="auto"/>
        <w:bottom w:val="none" w:sz="0" w:space="0" w:color="auto"/>
        <w:right w:val="none" w:sz="0" w:space="0" w:color="auto"/>
      </w:divBdr>
    </w:div>
    <w:div w:id="653029499">
      <w:bodyDiv w:val="1"/>
      <w:marLeft w:val="0"/>
      <w:marRight w:val="0"/>
      <w:marTop w:val="0"/>
      <w:marBottom w:val="0"/>
      <w:divBdr>
        <w:top w:val="none" w:sz="0" w:space="0" w:color="auto"/>
        <w:left w:val="none" w:sz="0" w:space="0" w:color="auto"/>
        <w:bottom w:val="none" w:sz="0" w:space="0" w:color="auto"/>
        <w:right w:val="none" w:sz="0" w:space="0" w:color="auto"/>
      </w:divBdr>
    </w:div>
    <w:div w:id="1096441245">
      <w:bodyDiv w:val="1"/>
      <w:marLeft w:val="0"/>
      <w:marRight w:val="0"/>
      <w:marTop w:val="0"/>
      <w:marBottom w:val="0"/>
      <w:divBdr>
        <w:top w:val="none" w:sz="0" w:space="0" w:color="auto"/>
        <w:left w:val="none" w:sz="0" w:space="0" w:color="auto"/>
        <w:bottom w:val="none" w:sz="0" w:space="0" w:color="auto"/>
        <w:right w:val="none" w:sz="0" w:space="0" w:color="auto"/>
      </w:divBdr>
    </w:div>
    <w:div w:id="1188517775">
      <w:bodyDiv w:val="1"/>
      <w:marLeft w:val="0"/>
      <w:marRight w:val="0"/>
      <w:marTop w:val="0"/>
      <w:marBottom w:val="0"/>
      <w:divBdr>
        <w:top w:val="none" w:sz="0" w:space="0" w:color="auto"/>
        <w:left w:val="none" w:sz="0" w:space="0" w:color="auto"/>
        <w:bottom w:val="none" w:sz="0" w:space="0" w:color="auto"/>
        <w:right w:val="none" w:sz="0" w:space="0" w:color="auto"/>
      </w:divBdr>
    </w:div>
    <w:div w:id="1454903234">
      <w:bodyDiv w:val="1"/>
      <w:marLeft w:val="0"/>
      <w:marRight w:val="0"/>
      <w:marTop w:val="0"/>
      <w:marBottom w:val="0"/>
      <w:divBdr>
        <w:top w:val="none" w:sz="0" w:space="0" w:color="auto"/>
        <w:left w:val="none" w:sz="0" w:space="0" w:color="auto"/>
        <w:bottom w:val="none" w:sz="0" w:space="0" w:color="auto"/>
        <w:right w:val="none" w:sz="0" w:space="0" w:color="auto"/>
      </w:divBdr>
    </w:div>
    <w:div w:id="1698849203">
      <w:bodyDiv w:val="1"/>
      <w:marLeft w:val="0"/>
      <w:marRight w:val="0"/>
      <w:marTop w:val="0"/>
      <w:marBottom w:val="0"/>
      <w:divBdr>
        <w:top w:val="none" w:sz="0" w:space="0" w:color="auto"/>
        <w:left w:val="none" w:sz="0" w:space="0" w:color="auto"/>
        <w:bottom w:val="none" w:sz="0" w:space="0" w:color="auto"/>
        <w:right w:val="none" w:sz="0" w:space="0" w:color="auto"/>
      </w:divBdr>
    </w:div>
    <w:div w:id="1777362743">
      <w:bodyDiv w:val="1"/>
      <w:marLeft w:val="0"/>
      <w:marRight w:val="0"/>
      <w:marTop w:val="0"/>
      <w:marBottom w:val="0"/>
      <w:divBdr>
        <w:top w:val="none" w:sz="0" w:space="0" w:color="auto"/>
        <w:left w:val="none" w:sz="0" w:space="0" w:color="auto"/>
        <w:bottom w:val="none" w:sz="0" w:space="0" w:color="auto"/>
        <w:right w:val="none" w:sz="0" w:space="0" w:color="auto"/>
      </w:divBdr>
    </w:div>
    <w:div w:id="1847551574">
      <w:bodyDiv w:val="1"/>
      <w:marLeft w:val="0"/>
      <w:marRight w:val="0"/>
      <w:marTop w:val="0"/>
      <w:marBottom w:val="0"/>
      <w:divBdr>
        <w:top w:val="none" w:sz="0" w:space="0" w:color="auto"/>
        <w:left w:val="none" w:sz="0" w:space="0" w:color="auto"/>
        <w:bottom w:val="none" w:sz="0" w:space="0" w:color="auto"/>
        <w:right w:val="none" w:sz="0" w:space="0" w:color="auto"/>
      </w:divBdr>
    </w:div>
    <w:div w:id="19442199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onpewter@pewterlimited.com.au)" TargetMode="Externa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780</Words>
  <Characters>4452</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2016-05-14T00:55:00Z</dcterms:created>
  <dcterms:modified xsi:type="dcterms:W3CDTF">2016-05-14T01:21:00Z</dcterms:modified>
</cp:coreProperties>
</file>